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D4F9EE" w14:textId="07D386C5" w:rsidR="00843EDD" w:rsidRPr="00EB1512" w:rsidRDefault="0012057B" w:rsidP="00EB1512">
      <w:pPr>
        <w:spacing w:line="360" w:lineRule="auto"/>
        <w:jc w:val="center"/>
        <w:rPr>
          <w:rFonts w:ascii="宋体" w:eastAsia="宋体" w:hAnsi="宋体"/>
          <w:b/>
          <w:bCs/>
          <w:sz w:val="24"/>
          <w:szCs w:val="24"/>
        </w:rPr>
      </w:pPr>
      <w:r w:rsidRPr="00EB1512">
        <w:rPr>
          <w:rFonts w:ascii="宋体" w:eastAsia="宋体" w:hAnsi="宋体" w:hint="eastAsia"/>
          <w:b/>
          <w:bCs/>
          <w:sz w:val="24"/>
          <w:szCs w:val="24"/>
        </w:rPr>
        <w:t>吉林医药学院</w:t>
      </w:r>
      <w:r w:rsidRPr="00EB1512">
        <w:rPr>
          <w:rFonts w:ascii="宋体" w:eastAsia="宋体" w:hAnsi="宋体"/>
          <w:b/>
          <w:bCs/>
          <w:sz w:val="24"/>
          <w:szCs w:val="24"/>
        </w:rPr>
        <w:t>2021</w:t>
      </w:r>
      <w:r w:rsidRPr="00EB1512">
        <w:rPr>
          <w:rFonts w:ascii="宋体" w:eastAsia="宋体" w:hAnsi="宋体" w:hint="eastAsia"/>
          <w:b/>
          <w:bCs/>
          <w:sz w:val="24"/>
          <w:szCs w:val="24"/>
        </w:rPr>
        <w:t>年</w:t>
      </w:r>
      <w:r w:rsidRPr="00EB1512">
        <w:rPr>
          <w:rFonts w:ascii="宋体" w:eastAsia="宋体" w:hAnsi="宋体"/>
          <w:b/>
          <w:bCs/>
          <w:sz w:val="24"/>
          <w:szCs w:val="24"/>
        </w:rPr>
        <w:t>春季</w:t>
      </w:r>
      <w:r w:rsidRPr="00EB1512">
        <w:rPr>
          <w:rFonts w:ascii="宋体" w:eastAsia="宋体" w:hAnsi="宋体" w:hint="eastAsia"/>
          <w:b/>
          <w:bCs/>
          <w:sz w:val="24"/>
          <w:szCs w:val="24"/>
        </w:rPr>
        <w:t>学期</w:t>
      </w:r>
      <w:r w:rsidRPr="00EB1512">
        <w:rPr>
          <w:rFonts w:ascii="宋体" w:eastAsia="宋体" w:hAnsi="宋体" w:hint="eastAsia"/>
          <w:b/>
          <w:bCs/>
          <w:sz w:val="24"/>
          <w:szCs w:val="24"/>
        </w:rPr>
        <w:t>高等学历继续教育</w:t>
      </w:r>
      <w:r w:rsidRPr="00EB1512">
        <w:rPr>
          <w:rFonts w:ascii="宋体" w:eastAsia="宋体" w:hAnsi="宋体"/>
          <w:b/>
          <w:bCs/>
          <w:sz w:val="24"/>
          <w:szCs w:val="24"/>
        </w:rPr>
        <w:t>学士学位英语考试成绩查询操作指南</w:t>
      </w:r>
    </w:p>
    <w:p w14:paraId="58E5E578" w14:textId="1243A345" w:rsidR="0012057B" w:rsidRPr="00EB1512" w:rsidRDefault="0012057B" w:rsidP="00EB1512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EB1512">
        <w:rPr>
          <w:rFonts w:ascii="宋体" w:eastAsia="宋体" w:hAnsi="宋体" w:hint="eastAsia"/>
          <w:sz w:val="24"/>
          <w:szCs w:val="24"/>
        </w:rPr>
        <w:t>我校</w:t>
      </w:r>
      <w:r w:rsidRPr="00EB1512">
        <w:rPr>
          <w:rFonts w:ascii="宋体" w:eastAsia="宋体" w:hAnsi="宋体"/>
          <w:sz w:val="24"/>
          <w:szCs w:val="24"/>
        </w:rPr>
        <w:t>2021年春季学期高等学历继续教育学士学位英语考试成绩</w:t>
      </w:r>
      <w:r w:rsidRPr="00EB1512">
        <w:rPr>
          <w:rFonts w:ascii="宋体" w:eastAsia="宋体" w:hAnsi="宋体" w:hint="eastAsia"/>
          <w:sz w:val="24"/>
          <w:szCs w:val="24"/>
        </w:rPr>
        <w:t>已在继续教育管理服务平台（</w:t>
      </w:r>
      <w:r w:rsidRPr="00EB1512">
        <w:rPr>
          <w:rFonts w:ascii="宋体" w:eastAsia="宋体" w:hAnsi="宋体"/>
          <w:sz w:val="24"/>
          <w:szCs w:val="24"/>
        </w:rPr>
        <w:t>http://jlmu.jxjy.chaoxing.com/login</w:t>
      </w:r>
      <w:r w:rsidRPr="00EB1512">
        <w:rPr>
          <w:rFonts w:ascii="宋体" w:eastAsia="宋体" w:hAnsi="宋体" w:hint="eastAsia"/>
          <w:sz w:val="24"/>
          <w:szCs w:val="24"/>
        </w:rPr>
        <w:t>）公布。</w:t>
      </w:r>
      <w:r w:rsidR="00EB1778">
        <w:rPr>
          <w:rFonts w:ascii="宋体" w:eastAsia="宋体" w:hAnsi="宋体" w:hint="eastAsia"/>
          <w:sz w:val="24"/>
          <w:szCs w:val="24"/>
        </w:rPr>
        <w:t>查询成绩分为以下两种不同情况，</w:t>
      </w:r>
      <w:r w:rsidRPr="00EB1512">
        <w:rPr>
          <w:rFonts w:ascii="宋体" w:eastAsia="宋体" w:hAnsi="宋体" w:hint="eastAsia"/>
          <w:sz w:val="24"/>
          <w:szCs w:val="24"/>
        </w:rPr>
        <w:t>请各位同学</w:t>
      </w:r>
      <w:r w:rsidR="00EB1778">
        <w:rPr>
          <w:rFonts w:ascii="宋体" w:eastAsia="宋体" w:hAnsi="宋体" w:hint="eastAsia"/>
          <w:sz w:val="24"/>
          <w:szCs w:val="24"/>
        </w:rPr>
        <w:t>认真查看，根据自身实际情况</w:t>
      </w:r>
      <w:r w:rsidRPr="00EB1512">
        <w:rPr>
          <w:rFonts w:ascii="宋体" w:eastAsia="宋体" w:hAnsi="宋体" w:hint="eastAsia"/>
          <w:sz w:val="24"/>
          <w:szCs w:val="24"/>
        </w:rPr>
        <w:t>按照如下步骤进行成绩查询。</w:t>
      </w:r>
    </w:p>
    <w:p w14:paraId="3130239B" w14:textId="4370CC05" w:rsidR="003F336D" w:rsidRDefault="003F336D" w:rsidP="00EB1512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 w:rsidRPr="002E25E7">
        <w:rPr>
          <w:rFonts w:ascii="宋体" w:eastAsia="宋体" w:hAnsi="宋体"/>
          <w:b/>
          <w:bCs/>
          <w:color w:val="FF0000"/>
          <w:sz w:val="24"/>
          <w:szCs w:val="24"/>
        </w:rPr>
        <w:t>2019</w:t>
      </w:r>
      <w:r w:rsidRPr="002E25E7">
        <w:rPr>
          <w:rFonts w:ascii="宋体" w:eastAsia="宋体" w:hAnsi="宋体" w:hint="eastAsia"/>
          <w:b/>
          <w:bCs/>
          <w:color w:val="FF0000"/>
          <w:sz w:val="24"/>
          <w:szCs w:val="24"/>
        </w:rPr>
        <w:t>级、2</w:t>
      </w:r>
      <w:r w:rsidRPr="002E25E7">
        <w:rPr>
          <w:rFonts w:ascii="宋体" w:eastAsia="宋体" w:hAnsi="宋体"/>
          <w:b/>
          <w:bCs/>
          <w:color w:val="FF0000"/>
          <w:sz w:val="24"/>
          <w:szCs w:val="24"/>
        </w:rPr>
        <w:t>020</w:t>
      </w:r>
      <w:r w:rsidRPr="002E25E7">
        <w:rPr>
          <w:rFonts w:ascii="宋体" w:eastAsia="宋体" w:hAnsi="宋体" w:hint="eastAsia"/>
          <w:b/>
          <w:bCs/>
          <w:color w:val="FF0000"/>
          <w:sz w:val="24"/>
          <w:szCs w:val="24"/>
        </w:rPr>
        <w:t>级和2</w:t>
      </w:r>
      <w:r w:rsidRPr="002E25E7">
        <w:rPr>
          <w:rFonts w:ascii="宋体" w:eastAsia="宋体" w:hAnsi="宋体"/>
          <w:b/>
          <w:bCs/>
          <w:color w:val="FF0000"/>
          <w:sz w:val="24"/>
          <w:szCs w:val="24"/>
        </w:rPr>
        <w:t>021</w:t>
      </w:r>
      <w:r w:rsidRPr="002E25E7">
        <w:rPr>
          <w:rFonts w:ascii="宋体" w:eastAsia="宋体" w:hAnsi="宋体" w:hint="eastAsia"/>
          <w:b/>
          <w:bCs/>
          <w:color w:val="FF0000"/>
          <w:sz w:val="24"/>
          <w:szCs w:val="24"/>
        </w:rPr>
        <w:t>级</w:t>
      </w:r>
      <w:r w:rsidRPr="003F336D">
        <w:rPr>
          <w:rFonts w:ascii="宋体" w:eastAsia="宋体" w:hAnsi="宋体" w:hint="eastAsia"/>
          <w:sz w:val="24"/>
          <w:szCs w:val="24"/>
        </w:rPr>
        <w:t>学</w:t>
      </w:r>
      <w:r w:rsidRPr="00EB1512">
        <w:rPr>
          <w:rFonts w:ascii="宋体" w:eastAsia="宋体" w:hAnsi="宋体" w:hint="eastAsia"/>
          <w:sz w:val="24"/>
          <w:szCs w:val="24"/>
        </w:rPr>
        <w:t>员</w:t>
      </w:r>
      <w:r w:rsidR="00EB1778">
        <w:rPr>
          <w:rFonts w:ascii="宋体" w:eastAsia="宋体" w:hAnsi="宋体" w:hint="eastAsia"/>
          <w:sz w:val="24"/>
          <w:szCs w:val="24"/>
        </w:rPr>
        <w:t>查询方式</w:t>
      </w:r>
    </w:p>
    <w:p w14:paraId="5C001839" w14:textId="064EE987" w:rsidR="0012057B" w:rsidRDefault="0012057B" w:rsidP="00EB1512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EB1512">
        <w:rPr>
          <w:rFonts w:ascii="宋体" w:eastAsia="宋体" w:hAnsi="宋体" w:hint="eastAsia"/>
          <w:sz w:val="24"/>
          <w:szCs w:val="24"/>
        </w:rPr>
        <w:t>1</w:t>
      </w:r>
      <w:r w:rsidRPr="00EB1512">
        <w:rPr>
          <w:rFonts w:ascii="宋体" w:eastAsia="宋体" w:hAnsi="宋体"/>
          <w:sz w:val="24"/>
          <w:szCs w:val="24"/>
        </w:rPr>
        <w:t>.</w:t>
      </w:r>
      <w:r w:rsidR="00EB1512" w:rsidRPr="00EB1512">
        <w:rPr>
          <w:rFonts w:ascii="宋体" w:eastAsia="宋体" w:hAnsi="宋体" w:hint="eastAsia"/>
          <w:sz w:val="24"/>
          <w:szCs w:val="24"/>
        </w:rPr>
        <w:t>在电脑端登录我校</w:t>
      </w:r>
      <w:r w:rsidR="00EB1512" w:rsidRPr="00EB1512">
        <w:rPr>
          <w:rFonts w:ascii="宋体" w:eastAsia="宋体" w:hAnsi="宋体" w:hint="eastAsia"/>
          <w:sz w:val="24"/>
          <w:szCs w:val="24"/>
        </w:rPr>
        <w:t>继续教育管理服务平台（</w:t>
      </w:r>
      <w:r w:rsidR="00EB1512" w:rsidRPr="00EB1512">
        <w:rPr>
          <w:rFonts w:ascii="宋体" w:eastAsia="宋体" w:hAnsi="宋体"/>
          <w:sz w:val="24"/>
          <w:szCs w:val="24"/>
        </w:rPr>
        <w:t>http://jlmu.jxjy.chaoxing.com/login</w:t>
      </w:r>
      <w:r w:rsidR="00EB1512" w:rsidRPr="00EB1512">
        <w:rPr>
          <w:rFonts w:ascii="宋体" w:eastAsia="宋体" w:hAnsi="宋体" w:hint="eastAsia"/>
          <w:sz w:val="24"/>
          <w:szCs w:val="24"/>
        </w:rPr>
        <w:t>）</w:t>
      </w:r>
      <w:r w:rsidR="00EB1512">
        <w:rPr>
          <w:rFonts w:ascii="宋体" w:eastAsia="宋体" w:hAnsi="宋体" w:hint="eastAsia"/>
          <w:sz w:val="24"/>
          <w:szCs w:val="24"/>
        </w:rPr>
        <w:t>，界面如下图：</w:t>
      </w:r>
    </w:p>
    <w:p w14:paraId="4D63A1C8" w14:textId="5F9453A7" w:rsidR="00EB1512" w:rsidRDefault="00EB1512" w:rsidP="00EB1512">
      <w:pPr>
        <w:spacing w:line="360" w:lineRule="auto"/>
        <w:ind w:firstLineChars="200" w:firstLine="420"/>
        <w:rPr>
          <w:rFonts w:ascii="宋体" w:eastAsia="宋体" w:hAnsi="宋体"/>
          <w:sz w:val="24"/>
          <w:szCs w:val="24"/>
        </w:rPr>
      </w:pPr>
      <w:r w:rsidRPr="00EB1512">
        <w:drawing>
          <wp:inline distT="0" distB="0" distL="0" distR="0" wp14:anchorId="264888AD" wp14:editId="34D4B79A">
            <wp:extent cx="5274310" cy="2435225"/>
            <wp:effectExtent l="0" t="0" r="254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A1D29" w14:textId="465BEF6A" w:rsidR="00EB1512" w:rsidRDefault="00EB1512" w:rsidP="00EB1512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“</w:t>
      </w:r>
      <w:r>
        <w:rPr>
          <w:rFonts w:ascii="宋体" w:eastAsia="宋体" w:hAnsi="宋体" w:hint="eastAsia"/>
          <w:sz w:val="24"/>
          <w:szCs w:val="24"/>
        </w:rPr>
        <w:t>用户名</w:t>
      </w:r>
      <w:r>
        <w:rPr>
          <w:rFonts w:ascii="宋体" w:eastAsia="宋体" w:hAnsi="宋体" w:hint="eastAsia"/>
          <w:sz w:val="24"/>
          <w:szCs w:val="24"/>
        </w:rPr>
        <w:t>”为学号，“密码”为学习网课时自设的密码。</w:t>
      </w:r>
    </w:p>
    <w:p w14:paraId="4FFC9DA8" w14:textId="3AFF986B" w:rsidR="00EB1512" w:rsidRDefault="00EB1512" w:rsidP="00EB1512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/>
          <w:sz w:val="24"/>
          <w:szCs w:val="24"/>
        </w:rPr>
        <w:t>.</w:t>
      </w:r>
      <w:r>
        <w:rPr>
          <w:rFonts w:ascii="宋体" w:eastAsia="宋体" w:hAnsi="宋体" w:hint="eastAsia"/>
          <w:sz w:val="24"/>
          <w:szCs w:val="24"/>
        </w:rPr>
        <w:t>登录后，点击“学生服务”，如下图：</w:t>
      </w:r>
    </w:p>
    <w:p w14:paraId="7A872259" w14:textId="4518AD23" w:rsidR="00EB1512" w:rsidRDefault="00EB1512" w:rsidP="00EB1512">
      <w:pPr>
        <w:spacing w:line="360" w:lineRule="auto"/>
        <w:ind w:firstLineChars="200" w:firstLine="420"/>
        <w:rPr>
          <w:rFonts w:ascii="宋体" w:eastAsia="宋体" w:hAnsi="宋体"/>
          <w:sz w:val="24"/>
          <w:szCs w:val="24"/>
        </w:rPr>
      </w:pPr>
      <w:r w:rsidRPr="00EB1512">
        <w:drawing>
          <wp:inline distT="0" distB="0" distL="0" distR="0" wp14:anchorId="4F8A06EE" wp14:editId="28998477">
            <wp:extent cx="5019675" cy="2952821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24454" cy="2955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B6EF4E" w14:textId="43F96E02" w:rsidR="00EB1512" w:rsidRDefault="00EB1512" w:rsidP="00EB1512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3</w:t>
      </w:r>
      <w:r>
        <w:rPr>
          <w:rFonts w:ascii="宋体" w:eastAsia="宋体" w:hAnsi="宋体"/>
          <w:sz w:val="24"/>
          <w:szCs w:val="24"/>
        </w:rPr>
        <w:t>.</w:t>
      </w:r>
      <w:r>
        <w:rPr>
          <w:rFonts w:ascii="宋体" w:eastAsia="宋体" w:hAnsi="宋体" w:hint="eastAsia"/>
          <w:sz w:val="24"/>
          <w:szCs w:val="24"/>
        </w:rPr>
        <w:t>点击“学位外语考试管理”，如下图：</w:t>
      </w:r>
    </w:p>
    <w:p w14:paraId="52FE1B37" w14:textId="61C62CF1" w:rsidR="00EB1512" w:rsidRDefault="00EB1512" w:rsidP="00EB1512">
      <w:pPr>
        <w:spacing w:line="360" w:lineRule="auto"/>
        <w:ind w:firstLineChars="200" w:firstLine="420"/>
        <w:rPr>
          <w:rFonts w:ascii="宋体" w:eastAsia="宋体" w:hAnsi="宋体"/>
          <w:sz w:val="24"/>
          <w:szCs w:val="24"/>
        </w:rPr>
      </w:pPr>
      <w:r w:rsidRPr="00EB1512">
        <w:drawing>
          <wp:inline distT="0" distB="0" distL="0" distR="0" wp14:anchorId="12A805BB" wp14:editId="52249DCA">
            <wp:extent cx="5274310" cy="310769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0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6FC3C" w14:textId="3BE9C9C9" w:rsidR="00EB1512" w:rsidRDefault="00EB1512" w:rsidP="00EB1512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/>
          <w:sz w:val="24"/>
          <w:szCs w:val="24"/>
        </w:rPr>
        <w:t>.</w:t>
      </w:r>
      <w:r>
        <w:rPr>
          <w:rFonts w:ascii="宋体" w:eastAsia="宋体" w:hAnsi="宋体" w:hint="eastAsia"/>
          <w:sz w:val="24"/>
          <w:szCs w:val="24"/>
        </w:rPr>
        <w:t>查看考试成绩状态，如下图：</w:t>
      </w:r>
    </w:p>
    <w:p w14:paraId="200A488A" w14:textId="59503EA9" w:rsidR="00EB1512" w:rsidRDefault="003F336D" w:rsidP="00EB1512">
      <w:pPr>
        <w:spacing w:line="360" w:lineRule="auto"/>
        <w:ind w:firstLineChars="200" w:firstLine="420"/>
        <w:rPr>
          <w:rFonts w:ascii="宋体" w:eastAsia="宋体" w:hAnsi="宋体"/>
          <w:sz w:val="24"/>
          <w:szCs w:val="24"/>
        </w:rPr>
      </w:pPr>
      <w:r w:rsidRPr="003F336D">
        <w:drawing>
          <wp:inline distT="0" distB="0" distL="0" distR="0" wp14:anchorId="1EB9F6D8" wp14:editId="7E59F41E">
            <wp:extent cx="5274310" cy="1975485"/>
            <wp:effectExtent l="0" t="0" r="2540" b="57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7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A2740" w14:textId="77777777" w:rsidR="00EB1778" w:rsidRDefault="00EB1778" w:rsidP="00EB1512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</w:p>
    <w:p w14:paraId="4D599A0B" w14:textId="77777777" w:rsidR="00EB1778" w:rsidRDefault="00EB1778" w:rsidP="00EB1512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</w:p>
    <w:p w14:paraId="5CC48285" w14:textId="77777777" w:rsidR="00EB1778" w:rsidRDefault="00EB1778" w:rsidP="00EB1512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</w:p>
    <w:p w14:paraId="3C17D3DB" w14:textId="77777777" w:rsidR="00EB1778" w:rsidRDefault="00EB1778" w:rsidP="00EB1512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</w:p>
    <w:p w14:paraId="7629125C" w14:textId="77777777" w:rsidR="00EB1778" w:rsidRDefault="00EB1778" w:rsidP="00EB1512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</w:p>
    <w:p w14:paraId="72B80475" w14:textId="77777777" w:rsidR="00EB1778" w:rsidRDefault="00EB1778" w:rsidP="00EB1512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</w:p>
    <w:p w14:paraId="6599AC30" w14:textId="77777777" w:rsidR="00EB1778" w:rsidRDefault="00EB1778" w:rsidP="00EB1512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</w:p>
    <w:p w14:paraId="7B770000" w14:textId="77777777" w:rsidR="00EB1778" w:rsidRDefault="00EB1778" w:rsidP="00EB1512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</w:p>
    <w:p w14:paraId="2861FAE2" w14:textId="77777777" w:rsidR="00EB1778" w:rsidRDefault="00EB1778" w:rsidP="00EB1512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</w:p>
    <w:p w14:paraId="7680C537" w14:textId="314393BA" w:rsidR="003F336D" w:rsidRDefault="003F336D" w:rsidP="00EB1512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</w:t>
      </w:r>
      <w:r w:rsidRPr="002E25E7">
        <w:rPr>
          <w:rFonts w:ascii="宋体" w:eastAsia="宋体" w:hAnsi="宋体" w:hint="eastAsia"/>
          <w:b/>
          <w:bCs/>
          <w:color w:val="FF0000"/>
          <w:sz w:val="24"/>
          <w:szCs w:val="24"/>
        </w:rPr>
        <w:t>2</w:t>
      </w:r>
      <w:r w:rsidRPr="002E25E7">
        <w:rPr>
          <w:rFonts w:ascii="宋体" w:eastAsia="宋体" w:hAnsi="宋体"/>
          <w:b/>
          <w:bCs/>
          <w:color w:val="FF0000"/>
          <w:sz w:val="24"/>
          <w:szCs w:val="24"/>
        </w:rPr>
        <w:t>017</w:t>
      </w:r>
      <w:r w:rsidRPr="002E25E7">
        <w:rPr>
          <w:rFonts w:ascii="宋体" w:eastAsia="宋体" w:hAnsi="宋体" w:hint="eastAsia"/>
          <w:b/>
          <w:bCs/>
          <w:color w:val="FF0000"/>
          <w:sz w:val="24"/>
          <w:szCs w:val="24"/>
        </w:rPr>
        <w:t>级和2</w:t>
      </w:r>
      <w:r w:rsidRPr="002E25E7">
        <w:rPr>
          <w:rFonts w:ascii="宋体" w:eastAsia="宋体" w:hAnsi="宋体"/>
          <w:b/>
          <w:bCs/>
          <w:color w:val="FF0000"/>
          <w:sz w:val="24"/>
          <w:szCs w:val="24"/>
        </w:rPr>
        <w:t>018</w:t>
      </w:r>
      <w:r w:rsidRPr="002E25E7">
        <w:rPr>
          <w:rFonts w:ascii="宋体" w:eastAsia="宋体" w:hAnsi="宋体" w:hint="eastAsia"/>
          <w:b/>
          <w:bCs/>
          <w:color w:val="FF0000"/>
          <w:sz w:val="24"/>
          <w:szCs w:val="24"/>
        </w:rPr>
        <w:t>级</w:t>
      </w:r>
      <w:r>
        <w:rPr>
          <w:rFonts w:ascii="宋体" w:eastAsia="宋体" w:hAnsi="宋体" w:hint="eastAsia"/>
          <w:sz w:val="24"/>
          <w:szCs w:val="24"/>
        </w:rPr>
        <w:t>学员</w:t>
      </w:r>
      <w:r w:rsidR="00EB1778">
        <w:rPr>
          <w:rFonts w:ascii="宋体" w:eastAsia="宋体" w:hAnsi="宋体" w:hint="eastAsia"/>
          <w:sz w:val="24"/>
          <w:szCs w:val="24"/>
        </w:rPr>
        <w:t>查询方式</w:t>
      </w:r>
      <w:bookmarkStart w:id="0" w:name="_GoBack"/>
      <w:bookmarkEnd w:id="0"/>
    </w:p>
    <w:p w14:paraId="25DCF607" w14:textId="45C5FDD0" w:rsidR="003F336D" w:rsidRDefault="003F336D" w:rsidP="00EB1512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/>
          <w:sz w:val="24"/>
          <w:szCs w:val="24"/>
        </w:rPr>
        <w:t>.</w:t>
      </w:r>
      <w:r>
        <w:rPr>
          <w:rFonts w:ascii="宋体" w:eastAsia="宋体" w:hAnsi="宋体" w:hint="eastAsia"/>
          <w:sz w:val="24"/>
          <w:szCs w:val="24"/>
        </w:rPr>
        <w:t>在电脑端登录如下网址：</w:t>
      </w:r>
      <w:r w:rsidRPr="003F336D">
        <w:rPr>
          <w:rFonts w:ascii="宋体" w:eastAsia="宋体" w:hAnsi="宋体"/>
          <w:sz w:val="24"/>
          <w:szCs w:val="24"/>
        </w:rPr>
        <w:t>i.chaoxing.com</w:t>
      </w:r>
      <w:r>
        <w:rPr>
          <w:rFonts w:ascii="宋体" w:eastAsia="宋体" w:hAnsi="宋体" w:hint="eastAsia"/>
          <w:sz w:val="24"/>
          <w:szCs w:val="24"/>
        </w:rPr>
        <w:t>，并点击“其他方式登录”，如下图：</w:t>
      </w:r>
    </w:p>
    <w:p w14:paraId="07626589" w14:textId="1B9224F0" w:rsidR="003F336D" w:rsidRDefault="003F336D" w:rsidP="00EB1512">
      <w:pPr>
        <w:spacing w:line="360" w:lineRule="auto"/>
        <w:ind w:firstLineChars="200" w:firstLine="420"/>
        <w:rPr>
          <w:rFonts w:ascii="宋体" w:eastAsia="宋体" w:hAnsi="宋体"/>
          <w:sz w:val="24"/>
          <w:szCs w:val="24"/>
        </w:rPr>
      </w:pPr>
      <w:r w:rsidRPr="003F336D">
        <w:drawing>
          <wp:inline distT="0" distB="0" distL="0" distR="0" wp14:anchorId="143828FB" wp14:editId="794D0A54">
            <wp:extent cx="5274310" cy="3579495"/>
            <wp:effectExtent l="0" t="0" r="2540" b="190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7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FDEBB" w14:textId="2DF1C491" w:rsidR="003F336D" w:rsidRDefault="00595015" w:rsidP="00595015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/>
          <w:sz w:val="24"/>
          <w:szCs w:val="24"/>
        </w:rPr>
        <w:t>.“</w:t>
      </w:r>
      <w:r>
        <w:rPr>
          <w:rFonts w:ascii="宋体" w:eastAsia="宋体" w:hAnsi="宋体" w:hint="eastAsia"/>
          <w:sz w:val="24"/>
          <w:szCs w:val="24"/>
        </w:rPr>
        <w:t>学校/单位</w:t>
      </w:r>
      <w:r>
        <w:rPr>
          <w:rFonts w:ascii="宋体" w:eastAsia="宋体" w:hAnsi="宋体"/>
          <w:sz w:val="24"/>
          <w:szCs w:val="24"/>
        </w:rPr>
        <w:t>”</w:t>
      </w:r>
      <w:r>
        <w:rPr>
          <w:rFonts w:ascii="宋体" w:eastAsia="宋体" w:hAnsi="宋体" w:hint="eastAsia"/>
          <w:sz w:val="24"/>
          <w:szCs w:val="24"/>
        </w:rPr>
        <w:t>处填写“吉林医药学院继续教育学院”，“学号/工号”处填写本人的学号，“密码”处填写本人身份证后六位。（如最后一位为字母，则</w:t>
      </w:r>
      <w:r>
        <w:rPr>
          <w:rFonts w:ascii="宋体" w:eastAsia="宋体" w:hAnsi="宋体" w:hint="eastAsia"/>
          <w:sz w:val="24"/>
          <w:szCs w:val="24"/>
        </w:rPr>
        <w:t>为</w:t>
      </w:r>
      <w:r>
        <w:rPr>
          <w:rFonts w:ascii="宋体" w:eastAsia="宋体" w:hAnsi="宋体" w:hint="eastAsia"/>
          <w:sz w:val="24"/>
          <w:szCs w:val="24"/>
        </w:rPr>
        <w:t>大写</w:t>
      </w:r>
      <w:r>
        <w:rPr>
          <w:rFonts w:ascii="宋体" w:eastAsia="宋体" w:hAnsi="宋体" w:hint="eastAsia"/>
          <w:sz w:val="24"/>
          <w:szCs w:val="24"/>
        </w:rPr>
        <w:t>X</w:t>
      </w:r>
      <w:r>
        <w:rPr>
          <w:rFonts w:ascii="宋体" w:eastAsia="宋体" w:hAnsi="宋体" w:hint="eastAsia"/>
          <w:sz w:val="24"/>
          <w:szCs w:val="24"/>
        </w:rPr>
        <w:t>）</w:t>
      </w:r>
    </w:p>
    <w:p w14:paraId="167053B7" w14:textId="188431C9" w:rsidR="00595015" w:rsidRDefault="00595015" w:rsidP="00EB1512">
      <w:pPr>
        <w:spacing w:line="360" w:lineRule="auto"/>
        <w:ind w:firstLineChars="200" w:firstLine="420"/>
        <w:rPr>
          <w:rFonts w:ascii="宋体" w:eastAsia="宋体" w:hAnsi="宋体"/>
          <w:sz w:val="24"/>
          <w:szCs w:val="24"/>
        </w:rPr>
      </w:pPr>
      <w:r w:rsidRPr="00595015">
        <w:drawing>
          <wp:inline distT="0" distB="0" distL="0" distR="0" wp14:anchorId="35894921" wp14:editId="30361116">
            <wp:extent cx="2647950" cy="3137946"/>
            <wp:effectExtent l="0" t="0" r="0" b="571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77147" cy="3172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96EEF" w14:textId="03A6EE1D" w:rsidR="00595015" w:rsidRDefault="00595015" w:rsidP="00595015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3</w:t>
      </w:r>
      <w:r>
        <w:rPr>
          <w:rFonts w:ascii="宋体" w:eastAsia="宋体" w:hAnsi="宋体"/>
          <w:sz w:val="24"/>
          <w:szCs w:val="24"/>
        </w:rPr>
        <w:t>.</w:t>
      </w:r>
      <w:r>
        <w:rPr>
          <w:rFonts w:ascii="宋体" w:eastAsia="宋体" w:hAnsi="宋体" w:hint="eastAsia"/>
          <w:sz w:val="24"/>
          <w:szCs w:val="24"/>
        </w:rPr>
        <w:t>点击“学生服务”，查看成绩状态，如下图：</w:t>
      </w:r>
    </w:p>
    <w:p w14:paraId="36098203" w14:textId="508A0C2F" w:rsidR="00595015" w:rsidRPr="00EB1512" w:rsidRDefault="00595015" w:rsidP="00595015">
      <w:pPr>
        <w:spacing w:line="360" w:lineRule="auto"/>
        <w:ind w:firstLineChars="200" w:firstLine="420"/>
        <w:rPr>
          <w:rFonts w:ascii="宋体" w:eastAsia="宋体" w:hAnsi="宋体" w:hint="eastAsia"/>
          <w:sz w:val="24"/>
          <w:szCs w:val="24"/>
        </w:rPr>
      </w:pPr>
      <w:r w:rsidRPr="00595015">
        <w:drawing>
          <wp:inline distT="0" distB="0" distL="0" distR="0" wp14:anchorId="5B024B54" wp14:editId="70DE7B07">
            <wp:extent cx="5274310" cy="212026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2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5015" w:rsidRPr="00EB15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EDD"/>
    <w:rsid w:val="0012057B"/>
    <w:rsid w:val="002E25E7"/>
    <w:rsid w:val="003F336D"/>
    <w:rsid w:val="00595015"/>
    <w:rsid w:val="00843EDD"/>
    <w:rsid w:val="00EB1512"/>
    <w:rsid w:val="00EB1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C682C"/>
  <w15:chartTrackingRefBased/>
  <w15:docId w15:val="{2019E51C-13FD-43DC-9D4D-A17A8D27D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2021-07-28T13:00:00Z</dcterms:created>
  <dcterms:modified xsi:type="dcterms:W3CDTF">2021-07-28T13:45:00Z</dcterms:modified>
</cp:coreProperties>
</file>